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AB60C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E411DB"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4EA76338" w:rsidR="00AB60CE" w:rsidRPr="00E411DB" w:rsidRDefault="00253285" w:rsidP="00FB64FB">
            <w:pPr>
              <w:pStyle w:val="Heading1"/>
              <w:numPr>
                <w:ilvl w:val="0"/>
                <w:numId w:val="0"/>
              </w:numPr>
              <w:tabs>
                <w:tab w:val="left" w:pos="720"/>
              </w:tabs>
              <w:ind w:left="357" w:hanging="357"/>
              <w:rPr>
                <w:sz w:val="24"/>
                <w:szCs w:val="24"/>
                <w:lang w:val="en-US"/>
              </w:rPr>
            </w:pPr>
            <w:bookmarkStart w:id="0" w:name="_Toc116021976"/>
            <w:bookmarkStart w:id="1" w:name="_Toc116219504"/>
            <w:r w:rsidRPr="00E411DB">
              <w:rPr>
                <w:sz w:val="24"/>
                <w:szCs w:val="24"/>
                <w:lang w:val="en-US"/>
              </w:rPr>
              <w:t>Skype for Business Server</w:t>
            </w:r>
            <w:r w:rsidR="00FB64FB" w:rsidRPr="00E411DB">
              <w:rPr>
                <w:sz w:val="24"/>
                <w:szCs w:val="24"/>
                <w:lang w:val="en-US"/>
              </w:rPr>
              <w:t xml:space="preserve"> </w:t>
            </w:r>
            <w:r w:rsidRPr="00E411DB">
              <w:rPr>
                <w:sz w:val="24"/>
                <w:szCs w:val="24"/>
                <w:lang w:val="en-US"/>
              </w:rPr>
              <w:t xml:space="preserve">2015 Edition, </w:t>
            </w:r>
            <w:bookmarkStart w:id="2" w:name="Text33"/>
            <w:r w:rsidRPr="00FB64FB">
              <w:rPr>
                <w:sz w:val="24"/>
                <w:szCs w:val="24"/>
              </w:rPr>
              <w:fldChar w:fldCharType="begin">
                <w:ffData>
                  <w:name w:val="Text33"/>
                  <w:enabled/>
                  <w:calcOnExit w:val="0"/>
                  <w:textInput/>
                </w:ffData>
              </w:fldChar>
            </w:r>
            <w:r w:rsidR="00AB60CE" w:rsidRPr="00E411DB">
              <w:rPr>
                <w:b w:val="0"/>
                <w:sz w:val="24"/>
                <w:szCs w:val="24"/>
                <w:u w:val="single"/>
                <w:lang w:val="en-US"/>
              </w:rPr>
              <w:instrText xml:space="preserve"> FORMTEXT </w:instrText>
            </w:r>
            <w:r w:rsidRPr="00FB64FB">
              <w:rPr>
                <w:sz w:val="24"/>
                <w:szCs w:val="24"/>
              </w:rPr>
            </w:r>
            <w:r w:rsidRPr="00FB64FB">
              <w:rPr>
                <w:sz w:val="24"/>
                <w:szCs w:val="24"/>
              </w:rPr>
              <w:fldChar w:fldCharType="separate"/>
            </w:r>
            <w:bookmarkStart w:id="3" w:name="_GoBack"/>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bookmarkEnd w:id="3"/>
            <w:r w:rsidRPr="00FB64FB">
              <w:rPr>
                <w:sz w:val="24"/>
                <w:szCs w:val="24"/>
              </w:rPr>
              <w:fldChar w:fldCharType="end"/>
            </w:r>
            <w:bookmarkEnd w:id="0"/>
            <w:bookmarkEnd w:id="1"/>
            <w:bookmarkEnd w:id="2"/>
            <w:r w:rsidR="00FB64FB" w:rsidRPr="00FB64FB">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7E6AECA7" w:rsidR="00AB60CE" w:rsidRPr="00FB64FB" w:rsidRDefault="00AB60CE" w:rsidP="00AB60CE">
            <w:pPr>
              <w:pStyle w:val="LicenseNumber"/>
              <w:spacing w:before="120" w:after="120"/>
              <w:rPr>
                <w:sz w:val="24"/>
                <w:szCs w:val="24"/>
              </w:rPr>
            </w:pPr>
            <w:r w:rsidRPr="00FB64FB">
              <w:rPr>
                <w:rFonts w:cs="Tahoma"/>
                <w:sz w:val="24"/>
                <w:szCs w:val="24"/>
              </w:rPr>
              <w:t xml:space="preserve">Serverlizenzen: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2"/>
            </w:r>
          </w:p>
          <w:p w14:paraId="13D37260" w14:textId="5A18FDE5" w:rsidR="00AB60CE" w:rsidRPr="00FB64FB" w:rsidRDefault="00AB60CE" w:rsidP="00AB60CE">
            <w:pPr>
              <w:pStyle w:val="LicenseNumber"/>
              <w:spacing w:before="120" w:after="120"/>
              <w:rPr>
                <w:sz w:val="24"/>
                <w:szCs w:val="24"/>
              </w:rPr>
            </w:pPr>
            <w:r w:rsidRPr="00FB64FB">
              <w:rPr>
                <w:rFonts w:cs="Tahoma"/>
                <w:sz w:val="24"/>
                <w:szCs w:val="24"/>
              </w:rPr>
              <w:t>Nutzer-Clientzugriffslizenzen:</w:t>
            </w:r>
            <w:r w:rsidRPr="00FB64FB">
              <w:rPr>
                <w:rFonts w:cs="Tahoma"/>
                <w:b w:val="0"/>
                <w:bCs w:val="0"/>
                <w:sz w:val="24"/>
                <w:szCs w:val="24"/>
              </w:rPr>
              <w:t xml:space="preserve">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3"/>
            </w:r>
          </w:p>
          <w:p w14:paraId="33EAE84A" w14:textId="046DFA3C" w:rsidR="00AB60CE" w:rsidRPr="00FB64FB" w:rsidRDefault="00AB60CE" w:rsidP="00FB64FB">
            <w:pPr>
              <w:pStyle w:val="LicenseNumber"/>
              <w:spacing w:before="120" w:after="120"/>
              <w:rPr>
                <w:rFonts w:cs="Tahoma"/>
                <w:sz w:val="24"/>
                <w:szCs w:val="24"/>
              </w:rPr>
            </w:pPr>
            <w:r w:rsidRPr="00FB64FB">
              <w:rPr>
                <w:rFonts w:cs="Tahoma"/>
                <w:sz w:val="24"/>
                <w:szCs w:val="24"/>
              </w:rPr>
              <w:t xml:space="preserve">Geräte-Clientzugriffslizenzen: </w:t>
            </w:r>
            <w:r w:rsidRPr="00FB64FB">
              <w:rPr>
                <w:rFonts w:cs="Tahoma"/>
                <w:b w:val="0"/>
                <w:sz w:val="24"/>
                <w:szCs w:val="24"/>
                <w:u w:val="single"/>
              </w:rPr>
              <w:fldChar w:fldCharType="begin">
                <w:ffData>
                  <w:name w:val="Text33"/>
                  <w:enabled/>
                  <w:calcOnExit w:val="0"/>
                  <w:textInput/>
                </w:ffData>
              </w:fldChar>
            </w:r>
            <w:r w:rsidRPr="00FB64F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FB64FB" w:rsidRDefault="005A6A1C" w:rsidP="005A6A1C">
      <w:pPr>
        <w:widowControl w:val="0"/>
        <w:rPr>
          <w:spacing w:val="-1"/>
        </w:rPr>
      </w:pPr>
      <w:r w:rsidRPr="00FB64FB">
        <w:rPr>
          <w:rFonts w:eastAsia="SimSun"/>
          <w:spacing w:val="-1"/>
          <w:sz w:val="20"/>
          <w:szCs w:val="20"/>
        </w:rPr>
        <w:t>Wenn Sie Skype for Business Server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14:paraId="2A87793B" w14:textId="351C4137" w:rsidR="003C2E26" w:rsidRPr="002C10E3" w:rsidRDefault="005A6A1C">
      <w:pPr>
        <w:widowControl w:val="0"/>
      </w:pPr>
      <w:r>
        <w:rPr>
          <w:rFonts w:eastAsia="SimSun"/>
          <w:sz w:val="20"/>
          <w:szCs w:val="20"/>
        </w:rPr>
        <w:t xml:space="preserve">Diese Lizenzbestimmungen sind ein Vertrag </w:t>
      </w:r>
      <w:r>
        <w:rPr>
          <w:sz w:val="20"/>
          <w:szCs w:val="20"/>
        </w:rPr>
        <w:t xml:space="preserve">zwischen Ihnen und dem Lizenzgeber der Softwareanwendung oder Reihe von Anwendungen, mit der Sie die Microsoft-Software erworben haben („Lizenzgeber“) </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Updates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Ergänzungen und</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Internetbasierten Dienste.</w:t>
      </w:r>
    </w:p>
    <w:p w14:paraId="2B992051" w14:textId="77777777" w:rsidR="00AB60CE" w:rsidRPr="00FB64FB" w:rsidRDefault="005A6A1C" w:rsidP="00AB60CE">
      <w:pPr>
        <w:rPr>
          <w:spacing w:val="-1"/>
        </w:rPr>
      </w:pPr>
      <w:r w:rsidRPr="00FB64FB">
        <w:rPr>
          <w:rFonts w:eastAsia="SimSun"/>
          <w:spacing w:val="-1"/>
          <w:sz w:val="20"/>
          <w:szCs w:val="20"/>
        </w:rPr>
        <w:t xml:space="preserve">Liegen letztgenannten Elementen eigene Bestimmungen bei, gelten diese eigenen Bestimmungen. </w:t>
      </w:r>
      <w:r w:rsidRPr="00FB64FB">
        <w:rPr>
          <w:spacing w:val="-1"/>
          <w:sz w:val="20"/>
          <w:szCs w:val="20"/>
        </w:rPr>
        <w:t>Microsoft Corporation oder eines ihrer verbundenen Unternehmen (zusammengefasst „Microsoft“) hat die Software an den Lizenzgeber lizenziert.</w:t>
      </w:r>
    </w:p>
    <w:p w14:paraId="2C7986B7" w14:textId="77777777" w:rsidR="00AB60CE" w:rsidRPr="002C10E3" w:rsidRDefault="00AB60CE" w:rsidP="00AB60C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2A877941" w14:textId="73E39FCD" w:rsidR="003C2E26" w:rsidRPr="002C10E3" w:rsidRDefault="005A6A1C">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2A877942" w14:textId="77777777" w:rsidR="003C2E26" w:rsidRPr="002C10E3" w:rsidRDefault="005A6A1C">
      <w:pPr>
        <w:pStyle w:val="PreambleBorderAbove"/>
        <w:widowControl w:val="0"/>
      </w:pPr>
      <w:r>
        <w:rPr>
          <w:rFonts w:eastAsia="SimSun"/>
          <w:sz w:val="20"/>
          <w:szCs w:val="20"/>
        </w:rPr>
        <w:t>Wenn Sie diese Lizenzbestimmungen einhalten, haben Sie die folgenden zeitlich unbeschränkten Rechte.</w:t>
      </w:r>
    </w:p>
    <w:p w14:paraId="2A877943" w14:textId="77777777" w:rsidR="003C2E26" w:rsidRPr="002C10E3" w:rsidRDefault="005A6A1C">
      <w:pPr>
        <w:pStyle w:val="Heading1"/>
        <w:widowControl w:val="0"/>
        <w:ind w:left="360" w:hanging="360"/>
      </w:pPr>
      <w:r>
        <w:rPr>
          <w:rFonts w:eastAsia="SimSun"/>
          <w:sz w:val="20"/>
          <w:szCs w:val="20"/>
        </w:rPr>
        <w:t>ÜBERBLICK.</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Die Software umfasst</w:t>
      </w:r>
    </w:p>
    <w:p w14:paraId="2A877945" w14:textId="77777777" w:rsidR="003C2E26" w:rsidRPr="002C10E3" w:rsidRDefault="005A6A1C">
      <w:pPr>
        <w:pStyle w:val="Bullet3"/>
        <w:widowControl w:val="0"/>
      </w:pPr>
      <w:r>
        <w:rPr>
          <w:rFonts w:eastAsia="SimSun"/>
          <w:sz w:val="20"/>
          <w:szCs w:val="20"/>
        </w:rPr>
        <w:t>Serversoftware</w:t>
      </w:r>
    </w:p>
    <w:p w14:paraId="2A877946" w14:textId="77777777" w:rsidR="003C2E26" w:rsidRPr="002C10E3" w:rsidRDefault="005A6A1C">
      <w:pPr>
        <w:pStyle w:val="Bullet3"/>
        <w:widowControl w:val="0"/>
      </w:pPr>
      <w:r>
        <w:rPr>
          <w:rFonts w:eastAsia="SimSun"/>
          <w:sz w:val="20"/>
          <w:szCs w:val="20"/>
        </w:rPr>
        <w:t>und zusätzliche Software, die nur mit der Serversoftware direkt oder indirekt über andere zusätzliche Software verwendet werden darf.</w:t>
      </w:r>
    </w:p>
    <w:p w14:paraId="2A877947" w14:textId="77777777" w:rsidR="003C2E26" w:rsidRPr="002C10E3" w:rsidRDefault="005A6A1C">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2A877948" w14:textId="77777777" w:rsidR="003C2E26" w:rsidRPr="002C10E3" w:rsidRDefault="005A6A1C">
      <w:pPr>
        <w:pStyle w:val="Bullet3"/>
        <w:widowControl w:val="0"/>
      </w:pPr>
      <w:r>
        <w:rPr>
          <w:rFonts w:eastAsia="SimSun"/>
          <w:sz w:val="20"/>
          <w:szCs w:val="20"/>
        </w:rPr>
        <w:t>Anzahl der ausgeführten Instanzen der Serversoftware,</w:t>
      </w:r>
    </w:p>
    <w:p w14:paraId="2A877949" w14:textId="77777777" w:rsidR="003C2E26" w:rsidRPr="002C10E3" w:rsidRDefault="005A6A1C">
      <w:pPr>
        <w:pStyle w:val="Bullet3"/>
        <w:widowControl w:val="0"/>
      </w:pPr>
      <w:r>
        <w:rPr>
          <w:rFonts w:eastAsia="SimSun"/>
          <w:sz w:val="20"/>
          <w:szCs w:val="20"/>
        </w:rPr>
        <w:t>Anzahl der Geräte und Nutzer, die auf Instanzen der Serversoftware zugreifen, und</w:t>
      </w:r>
    </w:p>
    <w:p w14:paraId="2A87794A" w14:textId="77777777" w:rsidR="003C2E26" w:rsidRPr="002C10E3" w:rsidRDefault="005A6A1C">
      <w:pPr>
        <w:pStyle w:val="Bullet3"/>
        <w:widowControl w:val="0"/>
      </w:pPr>
      <w:r>
        <w:rPr>
          <w:rFonts w:eastAsia="SimSun"/>
          <w:sz w:val="20"/>
          <w:szCs w:val="20"/>
        </w:rPr>
        <w:t>Verwendete Funktionen der Serversoftware.</w:t>
      </w:r>
    </w:p>
    <w:p w14:paraId="2A87794B" w14:textId="77777777" w:rsidR="003C2E26" w:rsidRPr="002C10E3" w:rsidRDefault="005A6A1C" w:rsidP="003D3D23">
      <w:pPr>
        <w:pStyle w:val="Heading2"/>
        <w:widowControl w:val="0"/>
        <w:spacing w:before="100" w:after="100"/>
      </w:pPr>
      <w:r>
        <w:rPr>
          <w:rFonts w:eastAsia="SimSun"/>
          <w:sz w:val="20"/>
          <w:szCs w:val="20"/>
        </w:rPr>
        <w:lastRenderedPageBreak/>
        <w:t>Lizenzterminologie.</w:t>
      </w:r>
    </w:p>
    <w:p w14:paraId="2A87794C" w14:textId="77777777" w:rsidR="003C2E26" w:rsidRPr="002C10E3" w:rsidRDefault="005A6A1C" w:rsidP="003D3D23">
      <w:pPr>
        <w:pStyle w:val="Bullet3"/>
        <w:widowControl w:val="0"/>
        <w:spacing w:before="100" w:after="10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87794D" w14:textId="77777777" w:rsidR="003C2E26" w:rsidRPr="003D3D23" w:rsidRDefault="005A6A1C" w:rsidP="003D3D23">
      <w:pPr>
        <w:pStyle w:val="Bullet3"/>
        <w:widowControl w:val="0"/>
        <w:spacing w:before="100" w:after="100"/>
        <w:rPr>
          <w:spacing w:val="-2"/>
        </w:rPr>
      </w:pPr>
      <w:r w:rsidRPr="003D3D23">
        <w:rPr>
          <w:rFonts w:eastAsia="SimSun"/>
          <w:b/>
          <w:bCs/>
          <w:spacing w:val="-2"/>
          <w:sz w:val="20"/>
          <w:szCs w:val="20"/>
        </w:rPr>
        <w:t>Ausführen einer Instanz.</w:t>
      </w:r>
      <w:r w:rsidRPr="003D3D23">
        <w:rPr>
          <w:rFonts w:eastAsia="SimSun"/>
          <w:spacing w:val="-2"/>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A87794E" w14:textId="77777777" w:rsidR="003C2E26" w:rsidRPr="002C10E3" w:rsidRDefault="005A6A1C" w:rsidP="003D3D23">
      <w:pPr>
        <w:pStyle w:val="Bullet3"/>
        <w:widowControl w:val="0"/>
        <w:spacing w:before="100" w:after="100"/>
      </w:pPr>
      <w:r>
        <w:rPr>
          <w:rFonts w:eastAsia="SimSun"/>
          <w:b/>
          <w:bCs/>
          <w:sz w:val="20"/>
          <w:szCs w:val="20"/>
        </w:rPr>
        <w:t>Betriebssystemumgebung.</w:t>
      </w:r>
      <w:r>
        <w:rPr>
          <w:rFonts w:eastAsia="SimSun"/>
          <w:sz w:val="20"/>
          <w:szCs w:val="20"/>
        </w:rPr>
        <w:t xml:space="preserve"> Bei einer „Betriebssystemumgebung“ handelt es sich um</w:t>
      </w:r>
    </w:p>
    <w:p w14:paraId="2A87794F" w14:textId="77777777" w:rsidR="003C2E26" w:rsidRPr="002C10E3" w:rsidRDefault="005A6A1C" w:rsidP="003D3D23">
      <w:pPr>
        <w:pStyle w:val="Bullet4"/>
        <w:widowControl w:val="0"/>
        <w:spacing w:before="100" w:after="10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A877950" w14:textId="77777777" w:rsidR="003C2E26" w:rsidRPr="002C10E3" w:rsidRDefault="005A6A1C" w:rsidP="003D3D23">
      <w:pPr>
        <w:pStyle w:val="Bullet4"/>
        <w:widowControl w:val="0"/>
        <w:spacing w:before="100" w:after="100"/>
      </w:pPr>
      <w:r>
        <w:rPr>
          <w:rFonts w:eastAsia="SimSun"/>
          <w:sz w:val="20"/>
          <w:szCs w:val="20"/>
        </w:rPr>
        <w:t>Instanzen von Anwendungen, die für die Ausführung unter der entsprechenden Betriebssysteminstanz oder Teilen davon konfiguriert sind, wie oben aufgeführt.</w:t>
      </w:r>
    </w:p>
    <w:p w14:paraId="2A877951" w14:textId="77777777" w:rsidR="003C2E26" w:rsidRPr="003D3D23" w:rsidRDefault="005A6A1C" w:rsidP="003D3D23">
      <w:pPr>
        <w:pStyle w:val="Body3"/>
        <w:widowControl w:val="0"/>
        <w:spacing w:before="100" w:after="100"/>
        <w:rPr>
          <w:spacing w:val="-1"/>
        </w:rPr>
      </w:pPr>
      <w:r w:rsidRPr="003D3D23">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2A877952" w14:textId="77777777" w:rsidR="003C2E26" w:rsidRPr="002C10E3" w:rsidRDefault="005A6A1C" w:rsidP="003D3D23">
      <w:pPr>
        <w:pStyle w:val="Bullet4"/>
        <w:widowControl w:val="0"/>
        <w:spacing w:before="100" w:after="100"/>
      </w:pPr>
      <w:r>
        <w:rPr>
          <w:rFonts w:eastAsia="SimSun"/>
          <w:sz w:val="20"/>
          <w:szCs w:val="20"/>
        </w:rPr>
        <w:t>eine physische Betriebssystemumgebung</w:t>
      </w:r>
    </w:p>
    <w:p w14:paraId="2A877953" w14:textId="77777777" w:rsidR="003C2E26" w:rsidRPr="002C10E3" w:rsidRDefault="005A6A1C" w:rsidP="003D3D23">
      <w:pPr>
        <w:pStyle w:val="Bullet4"/>
        <w:widowControl w:val="0"/>
        <w:spacing w:before="100" w:after="100"/>
      </w:pPr>
      <w:r>
        <w:rPr>
          <w:rFonts w:eastAsia="SimSun"/>
          <w:sz w:val="20"/>
          <w:szCs w:val="20"/>
        </w:rPr>
        <w:t>eine oder mehrere virtuelle Betriebssystemumgebungen.</w:t>
      </w:r>
    </w:p>
    <w:p w14:paraId="2A877954" w14:textId="77777777" w:rsidR="003C2E26" w:rsidRPr="002C10E3" w:rsidRDefault="005A6A1C" w:rsidP="003D3D23">
      <w:pPr>
        <w:pStyle w:val="Bullet3"/>
        <w:widowControl w:val="0"/>
        <w:spacing w:before="100" w:after="10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2A877955" w14:textId="77777777" w:rsidR="003C2E26" w:rsidRPr="002C10E3" w:rsidRDefault="005A6A1C" w:rsidP="003D3D23">
      <w:pPr>
        <w:pStyle w:val="Bullet3"/>
        <w:widowControl w:val="0"/>
        <w:spacing w:before="100" w:after="10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14:paraId="2A877956" w14:textId="77777777" w:rsidR="003C2E26" w:rsidRPr="002C10E3" w:rsidRDefault="005A6A1C" w:rsidP="003D3D23">
      <w:pPr>
        <w:pStyle w:val="Heading1"/>
        <w:widowControl w:val="0"/>
        <w:spacing w:before="100" w:after="100"/>
        <w:ind w:left="360" w:hanging="360"/>
      </w:pPr>
      <w:r>
        <w:rPr>
          <w:rFonts w:eastAsia="SimSun"/>
          <w:sz w:val="20"/>
          <w:szCs w:val="20"/>
        </w:rPr>
        <w:t>NUTZUNGSRECHTE.</w:t>
      </w:r>
    </w:p>
    <w:p w14:paraId="2A877957" w14:textId="77777777" w:rsidR="003C2E26" w:rsidRPr="002C10E3" w:rsidRDefault="005A6A1C" w:rsidP="003D3D23">
      <w:pPr>
        <w:pStyle w:val="Heading2"/>
        <w:widowControl w:val="0"/>
        <w:spacing w:before="100" w:after="100"/>
      </w:pPr>
      <w:r>
        <w:rPr>
          <w:rFonts w:eastAsia="SimSun"/>
          <w:sz w:val="20"/>
          <w:szCs w:val="20"/>
        </w:rPr>
        <w:t>Zuweisen der Lizenz zum Server.</w:t>
      </w:r>
    </w:p>
    <w:p w14:paraId="2A877958"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2A877959"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2A87795A" w14:textId="77777777" w:rsidR="003C2E26" w:rsidRPr="002C10E3" w:rsidRDefault="005A6A1C" w:rsidP="003D3D23">
      <w:pPr>
        <w:pStyle w:val="Heading2"/>
        <w:widowControl w:val="0"/>
        <w:spacing w:before="100" w:after="10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2A87795B" w14:textId="77777777" w:rsidR="003C2E26" w:rsidRPr="003D3D23" w:rsidRDefault="005A6A1C" w:rsidP="003D3D23">
      <w:pPr>
        <w:pStyle w:val="Heading2"/>
        <w:widowControl w:val="0"/>
        <w:spacing w:before="100" w:after="100"/>
        <w:rPr>
          <w:spacing w:val="-2"/>
        </w:rPr>
      </w:pPr>
      <w:r w:rsidRPr="003D3D23">
        <w:rPr>
          <w:rFonts w:eastAsia="SimSun"/>
          <w:spacing w:val="-2"/>
          <w:sz w:val="20"/>
          <w:szCs w:val="20"/>
        </w:rPr>
        <w:t xml:space="preserve">Ausführen von Instanzen der zusätzlichen Software. </w:t>
      </w:r>
      <w:r w:rsidRPr="003D3D23">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2A87795C" w14:textId="766A0F87"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Phone Edition </w:t>
      </w:r>
    </w:p>
    <w:p w14:paraId="2A87795D" w14:textId="5DE2A52D"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Server 2015-Systemsteuerung </w:t>
      </w:r>
    </w:p>
    <w:p w14:paraId="3F9E79BA" w14:textId="266DB61A" w:rsidR="00AA37CB" w:rsidRPr="009B07F1" w:rsidRDefault="00AA37CB" w:rsidP="003D3D23">
      <w:pPr>
        <w:pStyle w:val="Bullet3"/>
        <w:widowControl w:val="0"/>
        <w:spacing w:before="100" w:after="100"/>
        <w:rPr>
          <w:sz w:val="20"/>
          <w:szCs w:val="20"/>
        </w:rPr>
      </w:pPr>
      <w:r w:rsidRPr="009B07F1">
        <w:rPr>
          <w:sz w:val="20"/>
          <w:szCs w:val="20"/>
        </w:rPr>
        <w:t>Skype für Business Server 2015-Gruppenchatverwaltungstool</w:t>
      </w:r>
    </w:p>
    <w:p w14:paraId="2A87795E" w14:textId="5AE7A85B" w:rsidR="003C2E26" w:rsidRPr="009B07F1" w:rsidRDefault="00253285" w:rsidP="003D3D23">
      <w:pPr>
        <w:pStyle w:val="Bullet3"/>
        <w:widowControl w:val="0"/>
        <w:spacing w:before="100" w:after="100"/>
        <w:rPr>
          <w:sz w:val="20"/>
          <w:szCs w:val="20"/>
        </w:rPr>
      </w:pPr>
      <w:r w:rsidRPr="009B07F1">
        <w:rPr>
          <w:rFonts w:eastAsia="SimSun"/>
          <w:sz w:val="20"/>
          <w:szCs w:val="20"/>
        </w:rPr>
        <w:t>Skype für Business Web App</w:t>
      </w:r>
    </w:p>
    <w:p w14:paraId="14843279" w14:textId="2E9114A4" w:rsidR="00042983" w:rsidRPr="009B07F1" w:rsidRDefault="00042983" w:rsidP="003D3D23">
      <w:pPr>
        <w:pStyle w:val="Bullet3"/>
        <w:widowControl w:val="0"/>
        <w:spacing w:before="100" w:after="100"/>
        <w:ind w:left="1080" w:hanging="360"/>
        <w:rPr>
          <w:sz w:val="20"/>
          <w:szCs w:val="20"/>
        </w:rPr>
      </w:pPr>
      <w:r w:rsidRPr="009B07F1">
        <w:rPr>
          <w:rFonts w:eastAsia="SimSun"/>
          <w:sz w:val="20"/>
          <w:szCs w:val="20"/>
        </w:rPr>
        <w:t>Skype für Business Server 2015 im UISuppressionMode</w:t>
      </w:r>
    </w:p>
    <w:p w14:paraId="2A87795F" w14:textId="77777777" w:rsidR="003C2E26" w:rsidRPr="009B07F1" w:rsidRDefault="005A6A1C">
      <w:pPr>
        <w:pStyle w:val="Bullet3"/>
        <w:widowControl w:val="0"/>
        <w:rPr>
          <w:sz w:val="20"/>
          <w:szCs w:val="20"/>
        </w:rPr>
      </w:pPr>
      <w:r w:rsidRPr="009B07F1">
        <w:rPr>
          <w:rFonts w:eastAsia="SimSun"/>
          <w:sz w:val="20"/>
          <w:szCs w:val="20"/>
        </w:rPr>
        <w:t xml:space="preserve">Topologieersteller </w:t>
      </w:r>
    </w:p>
    <w:p w14:paraId="2A877960" w14:textId="77777777" w:rsidR="003C2E26" w:rsidRPr="009B07F1" w:rsidRDefault="005A6A1C">
      <w:pPr>
        <w:pStyle w:val="Bullet3"/>
        <w:widowControl w:val="0"/>
        <w:rPr>
          <w:sz w:val="20"/>
          <w:szCs w:val="20"/>
        </w:rPr>
      </w:pPr>
      <w:r w:rsidRPr="009B07F1">
        <w:rPr>
          <w:rFonts w:eastAsia="SimSun"/>
          <w:sz w:val="20"/>
          <w:szCs w:val="20"/>
        </w:rPr>
        <w:t xml:space="preserve">Verwaltungstools </w:t>
      </w:r>
    </w:p>
    <w:p w14:paraId="2A877961" w14:textId="77777777" w:rsidR="003C2E26" w:rsidRPr="009B07F1" w:rsidRDefault="005A6A1C">
      <w:pPr>
        <w:pStyle w:val="Bullet3"/>
        <w:widowControl w:val="0"/>
        <w:rPr>
          <w:sz w:val="20"/>
          <w:szCs w:val="20"/>
        </w:rPr>
      </w:pPr>
      <w:r w:rsidRPr="009B07F1">
        <w:rPr>
          <w:rFonts w:eastAsia="SimSun"/>
          <w:sz w:val="20"/>
          <w:szCs w:val="20"/>
        </w:rPr>
        <w:t xml:space="preserve">PowerShell Snap-In </w:t>
      </w:r>
    </w:p>
    <w:p w14:paraId="2A877962" w14:textId="2E72BDE4" w:rsidR="003C2E26" w:rsidRPr="009B07F1" w:rsidRDefault="00253285">
      <w:pPr>
        <w:pStyle w:val="Bullet3"/>
        <w:widowControl w:val="0"/>
        <w:rPr>
          <w:sz w:val="20"/>
          <w:szCs w:val="20"/>
        </w:rPr>
      </w:pPr>
      <w:r w:rsidRPr="009B07F1">
        <w:rPr>
          <w:rFonts w:eastAsia="SimSun"/>
          <w:sz w:val="20"/>
          <w:szCs w:val="20"/>
        </w:rPr>
        <w:t xml:space="preserve">Skype für Business Server 2015 bei Bereitstellung in: </w:t>
      </w:r>
    </w:p>
    <w:p w14:paraId="2A877963"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Archivierungs- und Überwachungsserver </w:t>
      </w:r>
    </w:p>
    <w:p w14:paraId="2A877964"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Audio-/Videokonferenzserver </w:t>
      </w:r>
    </w:p>
    <w:p w14:paraId="2A877965"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zentraler Verwaltungsserver </w:t>
      </w:r>
    </w:p>
    <w:p w14:paraId="2A877966"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Direktorenrolle </w:t>
      </w:r>
    </w:p>
    <w:p w14:paraId="2A877967"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Edgeserver </w:t>
      </w:r>
    </w:p>
    <w:p w14:paraId="2A877968"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beständiger Chatserver </w:t>
      </w:r>
    </w:p>
    <w:p w14:paraId="2A877969" w14:textId="02EB9864" w:rsidR="003C2E26" w:rsidRPr="009B07F1" w:rsidRDefault="00253285" w:rsidP="005A6A1C">
      <w:pPr>
        <w:pStyle w:val="Bullet3"/>
        <w:widowControl w:val="0"/>
        <w:numPr>
          <w:ilvl w:val="1"/>
          <w:numId w:val="3"/>
        </w:numPr>
        <w:rPr>
          <w:sz w:val="20"/>
          <w:szCs w:val="20"/>
        </w:rPr>
      </w:pPr>
      <w:r w:rsidRPr="009B07F1">
        <w:rPr>
          <w:rFonts w:eastAsia="SimSun"/>
          <w:sz w:val="20"/>
          <w:szCs w:val="20"/>
        </w:rPr>
        <w:t xml:space="preserve">Skype für Business Server 2015 in Rolle als Web App-Server </w:t>
      </w:r>
    </w:p>
    <w:p w14:paraId="2A87796A"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Vermittlungsserver </w:t>
      </w:r>
    </w:p>
    <w:p w14:paraId="2A87796B"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Anwendungsfreigabeserver für Reach </w:t>
      </w:r>
    </w:p>
    <w:p w14:paraId="2A87796C"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Survivable Branch Appliance </w:t>
      </w:r>
    </w:p>
    <w:p w14:paraId="2A87796D"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Anwendungsserver für Unified Communications </w:t>
      </w:r>
    </w:p>
    <w:p w14:paraId="2A87796E" w14:textId="77777777" w:rsidR="0076683F" w:rsidRPr="009B07F1" w:rsidRDefault="005A6A1C" w:rsidP="005A6A1C">
      <w:pPr>
        <w:pStyle w:val="Bullet3"/>
        <w:widowControl w:val="0"/>
        <w:numPr>
          <w:ilvl w:val="1"/>
          <w:numId w:val="3"/>
        </w:numPr>
        <w:rPr>
          <w:sz w:val="20"/>
          <w:szCs w:val="20"/>
        </w:rPr>
      </w:pPr>
      <w:r w:rsidRPr="009B07F1">
        <w:rPr>
          <w:rFonts w:eastAsia="SimSun"/>
          <w:sz w:val="20"/>
          <w:szCs w:val="20"/>
        </w:rPr>
        <w:t>Rolle als Webkonferenzserver</w:t>
      </w:r>
    </w:p>
    <w:p w14:paraId="2A87796F" w14:textId="77777777" w:rsidR="0076683F" w:rsidRPr="009B07F1" w:rsidRDefault="0076683F" w:rsidP="005A6A1C">
      <w:pPr>
        <w:pStyle w:val="Bullet3"/>
        <w:widowControl w:val="0"/>
        <w:numPr>
          <w:ilvl w:val="1"/>
          <w:numId w:val="3"/>
        </w:numPr>
        <w:rPr>
          <w:sz w:val="20"/>
          <w:szCs w:val="20"/>
        </w:rPr>
      </w:pPr>
      <w:r w:rsidRPr="009B07F1">
        <w:rPr>
          <w:rFonts w:eastAsia="SimSun"/>
          <w:sz w:val="20"/>
          <w:szCs w:val="20"/>
        </w:rPr>
        <w:t>Rolle als Mobilitätsserver</w:t>
      </w:r>
    </w:p>
    <w:p w14:paraId="7928C3F9" w14:textId="34623AFE" w:rsidR="00852E39" w:rsidRPr="009B07F1" w:rsidRDefault="00852E39" w:rsidP="005A6A1C">
      <w:pPr>
        <w:pStyle w:val="Bullet3"/>
        <w:widowControl w:val="0"/>
        <w:numPr>
          <w:ilvl w:val="1"/>
          <w:numId w:val="3"/>
        </w:numPr>
        <w:rPr>
          <w:sz w:val="20"/>
          <w:szCs w:val="20"/>
        </w:rPr>
      </w:pPr>
      <w:r w:rsidRPr="009B07F1">
        <w:rPr>
          <w:sz w:val="20"/>
          <w:szCs w:val="20"/>
        </w:rPr>
        <w:t>Rolle als Video Interop-Server</w:t>
      </w:r>
    </w:p>
    <w:p w14:paraId="2A877970" w14:textId="77777777" w:rsidR="003C2E26" w:rsidRPr="009B07F1" w:rsidRDefault="0076683F" w:rsidP="005A6A1C">
      <w:pPr>
        <w:pStyle w:val="Bullet3"/>
        <w:widowControl w:val="0"/>
        <w:numPr>
          <w:ilvl w:val="1"/>
          <w:numId w:val="3"/>
        </w:numPr>
        <w:rPr>
          <w:sz w:val="20"/>
          <w:szCs w:val="20"/>
        </w:rPr>
      </w:pPr>
      <w:r w:rsidRPr="009B07F1">
        <w:rPr>
          <w:rFonts w:eastAsia="SimSun"/>
          <w:sz w:val="20"/>
          <w:szCs w:val="20"/>
        </w:rPr>
        <w:t xml:space="preserve">Rolle als AutoErmittlungsdienst </w:t>
      </w:r>
    </w:p>
    <w:p w14:paraId="2A877972" w14:textId="77777777" w:rsidR="003C2E26" w:rsidRPr="002C10E3" w:rsidRDefault="005A6A1C">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2A877973" w14:textId="77777777" w:rsidR="003C2E26" w:rsidRPr="002C10E3" w:rsidRDefault="005A6A1C">
      <w:pPr>
        <w:pStyle w:val="Bullet3"/>
        <w:widowControl w:val="0"/>
      </w:pPr>
      <w:r>
        <w:rPr>
          <w:rFonts w:eastAsia="SimSun"/>
          <w:sz w:val="20"/>
          <w:szCs w:val="20"/>
        </w:rPr>
        <w:t>Sie sind berechtigt, eine beliebige Anzahl von Instanzen der Serversoftware und zusätzlichen Software zu erstellen.</w:t>
      </w:r>
    </w:p>
    <w:p w14:paraId="2A877974" w14:textId="77777777" w:rsidR="003C2E26" w:rsidRPr="002C10E3" w:rsidRDefault="005A6A1C">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2A877975" w14:textId="77777777" w:rsidR="003C2E26" w:rsidRPr="002C10E3" w:rsidRDefault="005A6A1C">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2A877976" w14:textId="77777777" w:rsidR="003C2E26" w:rsidRPr="002C10E3" w:rsidRDefault="005A6A1C">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2A877977" w14:textId="77777777" w:rsidR="003C2E26" w:rsidRPr="002C10E3" w:rsidRDefault="005A6A1C">
      <w:pPr>
        <w:pStyle w:val="Heading2"/>
        <w:widowControl w:val="0"/>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14:paraId="2A877978" w14:textId="77777777" w:rsidR="003C2E26" w:rsidRPr="002C10E3" w:rsidRDefault="005A6A1C">
      <w:pPr>
        <w:pStyle w:val="Heading1"/>
        <w:widowControl w:val="0"/>
        <w:ind w:left="360" w:hanging="360"/>
      </w:pPr>
      <w:r>
        <w:rPr>
          <w:rFonts w:eastAsia="SimSun"/>
          <w:sz w:val="20"/>
          <w:szCs w:val="20"/>
        </w:rPr>
        <w:t>ZUSÄTZLICHE LIZENZANFORDERUNGEN UND/ODER NUTZUNGSRECHTE.</w:t>
      </w:r>
    </w:p>
    <w:p w14:paraId="28A903DD" w14:textId="2DFB09C8" w:rsidR="00233C40" w:rsidRPr="003D3D23" w:rsidRDefault="00233C40" w:rsidP="00AB60CE">
      <w:pPr>
        <w:pStyle w:val="Heading2"/>
        <w:rPr>
          <w:spacing w:val="-1"/>
        </w:rPr>
      </w:pPr>
      <w:r w:rsidRPr="003D3D23">
        <w:rPr>
          <w:rFonts w:eastAsia="SimSun"/>
          <w:spacing w:val="-1"/>
          <w:sz w:val="20"/>
          <w:szCs w:val="20"/>
        </w:rPr>
        <w:t xml:space="preserve">Laufzeitbeschränkte Verwendung. </w:t>
      </w:r>
      <w:r w:rsidRPr="003D3D23">
        <w:rPr>
          <w:rFonts w:eastAsia="SimSun"/>
          <w:b w:val="0"/>
          <w:spacing w:val="-1"/>
          <w:sz w:val="20"/>
          <w:szCs w:val="20"/>
        </w:rPr>
        <w:t>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w:t>
      </w:r>
    </w:p>
    <w:p w14:paraId="2A877979" w14:textId="77777777" w:rsidR="003C2E26" w:rsidRPr="002C10E3" w:rsidRDefault="005A6A1C" w:rsidP="00341908">
      <w:pPr>
        <w:pStyle w:val="Heading2"/>
        <w:widowControl w:val="0"/>
        <w:spacing w:before="110" w:after="110"/>
        <w:ind w:hanging="360"/>
      </w:pPr>
      <w:r>
        <w:rPr>
          <w:rFonts w:eastAsia="SimSun"/>
          <w:sz w:val="20"/>
          <w:szCs w:val="20"/>
        </w:rPr>
        <w:t>Clientzugriffslizenzen (Client Access Licenses, CALs).</w:t>
      </w:r>
    </w:p>
    <w:p w14:paraId="2A87797A"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2A87797B" w14:textId="77777777" w:rsidR="003C2E26" w:rsidRPr="002C10E3" w:rsidRDefault="005A6A1C" w:rsidP="00341908">
      <w:pPr>
        <w:pStyle w:val="Bullet4"/>
        <w:widowControl w:val="0"/>
        <w:spacing w:before="110" w:after="110"/>
      </w:pPr>
      <w:r>
        <w:rPr>
          <w:rFonts w:eastAsia="SimSun"/>
          <w:sz w:val="20"/>
          <w:szCs w:val="20"/>
        </w:rPr>
        <w:t>Sie benötigen keine CALs für Ihre Server, die für das Ausführen von Instanzen der Serversoftware lizenziert sind.</w:t>
      </w:r>
    </w:p>
    <w:p w14:paraId="2A87797C" w14:textId="77777777" w:rsidR="003C2E26" w:rsidRPr="002C10E3" w:rsidRDefault="005A6A1C" w:rsidP="00341908">
      <w:pPr>
        <w:pStyle w:val="Bullet4"/>
        <w:widowControl w:val="0"/>
        <w:spacing w:before="110" w:after="110"/>
      </w:pPr>
      <w:r>
        <w:rPr>
          <w:rFonts w:eastAsia="SimSun"/>
          <w:sz w:val="20"/>
          <w:szCs w:val="20"/>
        </w:rPr>
        <w:t>Sie benötigen keine CALs für bis zu zwei Geräte oder Nutzer, die nur auf Ihre Instanzen der Serversoftware zugreifen, um die entsprechenden Instanzen zu verwalten.</w:t>
      </w:r>
    </w:p>
    <w:p w14:paraId="2A87797D" w14:textId="2341EF86" w:rsidR="005A6A1C" w:rsidRPr="002C10E3" w:rsidRDefault="005A6A1C" w:rsidP="00341908">
      <w:pPr>
        <w:pStyle w:val="Bullet4"/>
        <w:widowControl w:val="0"/>
        <w:spacing w:before="110" w:after="110"/>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14:paraId="2A87797E" w14:textId="77777777" w:rsidR="003C2E26" w:rsidRPr="002C10E3" w:rsidRDefault="005A6A1C" w:rsidP="00341908">
      <w:pPr>
        <w:pStyle w:val="Bullet4"/>
        <w:widowControl w:val="0"/>
        <w:spacing w:before="110" w:after="11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2A87797F"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A877980" w14:textId="77777777" w:rsidR="003C2E26"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Neuzuweisung von CALs. </w:t>
      </w:r>
      <w:r>
        <w:rPr>
          <w:rFonts w:eastAsia="SimSun"/>
          <w:b w:val="0"/>
          <w:bCs w:val="0"/>
          <w:sz w:val="20"/>
          <w:szCs w:val="20"/>
        </w:rPr>
        <w:t>Sie sind berechtigt,</w:t>
      </w:r>
    </w:p>
    <w:p w14:paraId="2A877981" w14:textId="77777777" w:rsidR="003C2E26" w:rsidRPr="002C10E3" w:rsidRDefault="005A6A1C" w:rsidP="00341908">
      <w:pPr>
        <w:pStyle w:val="Bullet4"/>
        <w:widowControl w:val="0"/>
        <w:spacing w:before="110" w:after="110"/>
      </w:pPr>
      <w:r>
        <w:rPr>
          <w:rFonts w:eastAsia="SimSun"/>
          <w:sz w:val="20"/>
          <w:szCs w:val="20"/>
        </w:rPr>
        <w:t>Ihre Geräte-CAL von einem Gerät einem anderen Gerät oder Ihre Nutzer-CAL von einem Nutzer einem anderen Nutzer dauerhaft neu zuzuweisen oder</w:t>
      </w:r>
    </w:p>
    <w:p w14:paraId="2A877982" w14:textId="77777777" w:rsidR="003C2E26" w:rsidRPr="002C10E3" w:rsidRDefault="005A6A1C" w:rsidP="00341908">
      <w:pPr>
        <w:pStyle w:val="Bullet4"/>
        <w:widowControl w:val="0"/>
        <w:spacing w:before="110" w:after="11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2A877983" w14:textId="11806FCF" w:rsidR="005A6A1C"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14:paraId="2A877984" w14:textId="5947F054"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14:paraId="2A877985" w14:textId="37DBA18E"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14:paraId="2A877988" w14:textId="3DB79338" w:rsidR="005A6A1C" w:rsidRPr="002C10E3" w:rsidRDefault="00BC01A3" w:rsidP="00341908">
      <w:pPr>
        <w:pStyle w:val="Heading2"/>
        <w:widowControl w:val="0"/>
        <w:spacing w:before="110" w:after="110"/>
        <w:ind w:hanging="360"/>
      </w:pPr>
      <w:r>
        <w:rPr>
          <w:rFonts w:eastAsia="SimSun"/>
          <w:bCs w:val="0"/>
          <w:sz w:val="20"/>
          <w:szCs w:val="20"/>
        </w:rPr>
        <w:t>Externer Nutzer</w:t>
      </w:r>
      <w:r w:rsidRPr="00341908">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14:paraId="2A877989" w14:textId="77777777" w:rsidR="003C2E26" w:rsidRPr="002C10E3" w:rsidRDefault="005A6A1C" w:rsidP="00341908">
      <w:pPr>
        <w:pStyle w:val="Heading2"/>
        <w:widowControl w:val="0"/>
        <w:spacing w:before="110" w:after="11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2A87798A" w14:textId="77777777" w:rsidR="003C2E26" w:rsidRPr="002C10E3" w:rsidRDefault="005A6A1C" w:rsidP="00341908">
      <w:pPr>
        <w:pStyle w:val="Bullet3"/>
        <w:widowControl w:val="0"/>
        <w:spacing w:before="110" w:after="110"/>
      </w:pPr>
      <w:r>
        <w:rPr>
          <w:rFonts w:eastAsia="SimSun"/>
          <w:sz w:val="20"/>
          <w:szCs w:val="20"/>
        </w:rPr>
        <w:t>Zusammenfassen von Verbindungen</w:t>
      </w:r>
    </w:p>
    <w:p w14:paraId="2A87798B" w14:textId="77777777" w:rsidR="003C2E26" w:rsidRPr="002C10E3" w:rsidRDefault="005A6A1C" w:rsidP="00341908">
      <w:pPr>
        <w:pStyle w:val="Bullet3"/>
        <w:widowControl w:val="0"/>
        <w:spacing w:before="110" w:after="110"/>
      </w:pPr>
      <w:r>
        <w:rPr>
          <w:rFonts w:eastAsia="SimSun"/>
          <w:sz w:val="20"/>
          <w:szCs w:val="20"/>
        </w:rPr>
        <w:t>Umleiten von Informationen und</w:t>
      </w:r>
    </w:p>
    <w:p w14:paraId="2A87798C" w14:textId="77777777" w:rsidR="003C2E26" w:rsidRPr="002C10E3" w:rsidRDefault="005A6A1C" w:rsidP="00341908">
      <w:pPr>
        <w:pStyle w:val="Bullet3"/>
        <w:widowControl w:val="0"/>
        <w:spacing w:before="110" w:after="110"/>
      </w:pPr>
      <w:r>
        <w:rPr>
          <w:rFonts w:eastAsia="SimSun"/>
          <w:sz w:val="20"/>
          <w:szCs w:val="20"/>
        </w:rPr>
        <w:t>Verringern der Anzahl der Geräte oder Nutzer, die direkt auf die Software zugreifen oder sie verwenden</w:t>
      </w:r>
    </w:p>
    <w:p w14:paraId="2A87798D" w14:textId="77777777" w:rsidR="003C2E26" w:rsidRPr="002C10E3" w:rsidRDefault="005A6A1C" w:rsidP="00341908">
      <w:pPr>
        <w:pStyle w:val="Body2"/>
        <w:widowControl w:val="0"/>
        <w:spacing w:before="110" w:after="110"/>
      </w:pPr>
      <w:r>
        <w:rPr>
          <w:rFonts w:eastAsia="SimSun"/>
          <w:sz w:val="20"/>
          <w:szCs w:val="20"/>
        </w:rPr>
        <w:t>(manchmal als „Multiplexing“ oder „Pooling“ bezeichnet), verringert nicht die Anzahl der erforderlichen Lizenzen irgendeines Typs.</w:t>
      </w:r>
    </w:p>
    <w:p w14:paraId="2A87798E" w14:textId="77777777" w:rsidR="003C2E26" w:rsidRPr="00341908" w:rsidRDefault="005A6A1C" w:rsidP="00341908">
      <w:pPr>
        <w:pStyle w:val="Heading2"/>
        <w:widowControl w:val="0"/>
        <w:spacing w:before="110" w:after="110"/>
        <w:ind w:hanging="360"/>
        <w:rPr>
          <w:spacing w:val="-2"/>
        </w:rPr>
      </w:pPr>
      <w:r w:rsidRPr="00341908">
        <w:rPr>
          <w:rFonts w:eastAsia="SimSun"/>
          <w:spacing w:val="-2"/>
          <w:sz w:val="20"/>
          <w:szCs w:val="20"/>
        </w:rPr>
        <w:t xml:space="preserve">Keine Trennung von Serversoftware. </w:t>
      </w:r>
      <w:r w:rsidRPr="00341908">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2A87798F" w14:textId="3EB77866" w:rsidR="00277FA9" w:rsidRPr="002C10E3" w:rsidRDefault="0017383B" w:rsidP="00341908">
      <w:pPr>
        <w:pStyle w:val="Heading2"/>
        <w:spacing w:before="110" w:after="110"/>
      </w:pPr>
      <w:r>
        <w:rPr>
          <w:rFonts w:eastAsia="SimSun"/>
          <w:sz w:val="20"/>
          <w:szCs w:val="20"/>
        </w:rPr>
        <w:t xml:space="preserve">Skype für Business Server 2015 im UISuppressionMode. </w:t>
      </w:r>
      <w:r>
        <w:rPr>
          <w:rFonts w:eastAsia="SimSun"/>
          <w:b w:val="0"/>
          <w:sz w:val="20"/>
          <w:szCs w:val="20"/>
        </w:rPr>
        <w:t>Die Software enthält Skype for Business, das vom Lizenzgeber so konfiguriert wurde, dass es in einem unterdrückten Modus ausgeführt wird („UISupressionMode“). Dies bedeutet, dass die Software Skype for Business</w:t>
      </w:r>
      <w:r w:rsidR="001E1F42">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14:paraId="2A877990" w14:textId="77777777" w:rsidR="003C2E26" w:rsidRPr="002C10E3" w:rsidRDefault="005A6A1C" w:rsidP="00341908">
      <w:pPr>
        <w:pStyle w:val="Heading2"/>
        <w:widowControl w:val="0"/>
        <w:spacing w:before="100" w:after="10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2A877991" w14:textId="77777777" w:rsidR="003C2E26" w:rsidRPr="002C10E3" w:rsidRDefault="005A6A1C" w:rsidP="00341908">
      <w:pPr>
        <w:pStyle w:val="Heading2"/>
        <w:widowControl w:val="0"/>
        <w:spacing w:before="100" w:after="10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14:paraId="2A877992" w14:textId="77777777" w:rsidR="003C2E26" w:rsidRPr="002C10E3" w:rsidRDefault="005A6A1C" w:rsidP="00341908">
      <w:pPr>
        <w:pStyle w:val="Heading2"/>
        <w:widowControl w:val="0"/>
        <w:spacing w:before="100" w:after="10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A877993" w14:textId="2D652F27" w:rsidR="00BC01A3" w:rsidRPr="002C10E3" w:rsidRDefault="004C5441" w:rsidP="00341908">
      <w:pPr>
        <w:pStyle w:val="Heading1"/>
        <w:spacing w:before="100" w:after="100"/>
      </w:pPr>
      <w:r>
        <w:rPr>
          <w:rFonts w:eastAsia="SimSun"/>
          <w:sz w:val="20"/>
          <w:szCs w:val="20"/>
        </w:rPr>
        <w:t>HINWEIS IN BEZUG AUF AUFZEICHNUNGEN.</w:t>
      </w:r>
      <w:r w:rsidR="00BC01A3">
        <w:rPr>
          <w:rFonts w:eastAsia="SimSun"/>
          <w:sz w:val="20"/>
          <w:szCs w:val="20"/>
        </w:rPr>
        <w:t xml:space="preserve"> </w:t>
      </w:r>
      <w:r w:rsidR="00BC01A3">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14:paraId="2A877994" w14:textId="77777777" w:rsidR="003C2E26" w:rsidRPr="002C10E3" w:rsidRDefault="005A6A1C" w:rsidP="00341908">
      <w:pPr>
        <w:pStyle w:val="Heading1"/>
        <w:widowControl w:val="0"/>
        <w:spacing w:before="100" w:after="10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2A877995" w14:textId="77777777" w:rsidR="003C2E26" w:rsidRPr="002C10E3" w:rsidRDefault="005A6A1C" w:rsidP="00341908">
      <w:pPr>
        <w:pStyle w:val="Heading1"/>
        <w:widowControl w:val="0"/>
        <w:spacing w:before="100" w:after="10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2A877996" w14:textId="2626E4D6" w:rsidR="00BC01A3" w:rsidRPr="002C10E3" w:rsidRDefault="00BC01A3" w:rsidP="00341908">
      <w:pPr>
        <w:pStyle w:val="Heading1"/>
        <w:spacing w:before="100" w:after="100"/>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14:paraId="2A877997" w14:textId="77777777" w:rsidR="003C2E26" w:rsidRPr="002C10E3" w:rsidRDefault="005A6A1C" w:rsidP="00341908">
      <w:pPr>
        <w:pStyle w:val="Heading1"/>
        <w:widowControl w:val="0"/>
        <w:spacing w:before="100" w:after="10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2A877998" w14:textId="77777777" w:rsidR="003C2E26" w:rsidRPr="00341908" w:rsidRDefault="005A6A1C" w:rsidP="00341908">
      <w:pPr>
        <w:pStyle w:val="Heading1"/>
        <w:widowControl w:val="0"/>
        <w:spacing w:before="100" w:after="100"/>
        <w:rPr>
          <w:spacing w:val="-2"/>
        </w:rPr>
      </w:pPr>
      <w:r w:rsidRPr="00341908">
        <w:rPr>
          <w:rFonts w:eastAsia="SimSun"/>
          <w:spacing w:val="-2"/>
          <w:sz w:val="20"/>
          <w:szCs w:val="20"/>
        </w:rPr>
        <w:t xml:space="preserve">MICROSOFT .NET FRAMEWORK: VERGLEICHSTESTS. </w:t>
      </w:r>
      <w:r w:rsidRPr="00341908">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2A877999" w14:textId="7A7133F1" w:rsidR="003C2E26" w:rsidRPr="002C10E3" w:rsidRDefault="005A6A1C" w:rsidP="00341908">
      <w:pPr>
        <w:pStyle w:val="Heading1"/>
        <w:widowControl w:val="0"/>
        <w:spacing w:before="100" w:after="10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2A87799A" w14:textId="77777777" w:rsidR="003C2E26" w:rsidRPr="002C10E3" w:rsidRDefault="005A6A1C" w:rsidP="00341908">
      <w:pPr>
        <w:pStyle w:val="Bullet2"/>
        <w:widowControl w:val="0"/>
        <w:spacing w:before="100" w:after="100"/>
      </w:pPr>
      <w:r>
        <w:rPr>
          <w:rFonts w:eastAsia="SimSun"/>
          <w:sz w:val="20"/>
          <w:szCs w:val="20"/>
        </w:rPr>
        <w:t>technische Beschränkungen der Software zu umgehen</w:t>
      </w:r>
    </w:p>
    <w:p w14:paraId="2A87799B" w14:textId="77777777" w:rsidR="003C2E26" w:rsidRPr="002C10E3" w:rsidRDefault="005A6A1C" w:rsidP="00341908">
      <w:pPr>
        <w:pStyle w:val="Bullet2"/>
        <w:widowControl w:val="0"/>
        <w:spacing w:before="100" w:after="10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2A87799C" w14:textId="77777777" w:rsidR="003C2E26" w:rsidRPr="002C10E3" w:rsidRDefault="005A6A1C" w:rsidP="00341908">
      <w:pPr>
        <w:pStyle w:val="Bullet2"/>
        <w:widowControl w:val="0"/>
        <w:spacing w:before="100" w:after="100"/>
      </w:pPr>
      <w:r>
        <w:rPr>
          <w:rFonts w:eastAsia="SimSun"/>
          <w:sz w:val="20"/>
          <w:szCs w:val="20"/>
        </w:rPr>
        <w:t>eine größere Anzahl von Kopien der Software als in diesem Vertrag angegeben oder vom anwendbaren Recht ungeachtet dieser Einschränkung ausdrücklich gestattet anzufertigen</w:t>
      </w:r>
    </w:p>
    <w:p w14:paraId="2A87799D" w14:textId="77777777" w:rsidR="003C2E26" w:rsidRPr="002C10E3" w:rsidRDefault="005A6A1C" w:rsidP="00341908">
      <w:pPr>
        <w:pStyle w:val="Bullet2"/>
        <w:widowControl w:val="0"/>
        <w:spacing w:before="100" w:after="100"/>
      </w:pPr>
      <w:r>
        <w:rPr>
          <w:rFonts w:eastAsia="SimSun"/>
          <w:sz w:val="20"/>
          <w:szCs w:val="20"/>
        </w:rPr>
        <w:t>die Software zu veröffentlichen, damit andere sie kopieren können</w:t>
      </w:r>
    </w:p>
    <w:p w14:paraId="2A87799E" w14:textId="77777777" w:rsidR="003C2E26" w:rsidRPr="002C10E3" w:rsidRDefault="005A6A1C" w:rsidP="00341908">
      <w:pPr>
        <w:pStyle w:val="Bullet2"/>
        <w:widowControl w:val="0"/>
        <w:spacing w:before="100" w:after="100"/>
      </w:pPr>
      <w:r>
        <w:rPr>
          <w:rFonts w:eastAsia="SimSun"/>
          <w:sz w:val="20"/>
          <w:szCs w:val="20"/>
        </w:rPr>
        <w:t>die Software zu vermieten, zu verleasen oder zu verleihen</w:t>
      </w:r>
    </w:p>
    <w:p w14:paraId="2A87799F" w14:textId="77777777" w:rsidR="003C2E26" w:rsidRPr="002C10E3" w:rsidRDefault="005A6A1C" w:rsidP="00341908">
      <w:pPr>
        <w:pStyle w:val="Bullet2"/>
        <w:widowControl w:val="0"/>
        <w:spacing w:before="100" w:after="100"/>
      </w:pPr>
      <w:r>
        <w:rPr>
          <w:rFonts w:eastAsia="SimSun"/>
          <w:sz w:val="20"/>
          <w:szCs w:val="20"/>
        </w:rPr>
        <w:t>die Software für kommerzielle Software-Hostingdienste zu verwenden.</w:t>
      </w:r>
    </w:p>
    <w:p w14:paraId="2A8779A0" w14:textId="77777777" w:rsidR="003C2E26" w:rsidRPr="002C10E3" w:rsidRDefault="005A6A1C" w:rsidP="00341908">
      <w:pPr>
        <w:pStyle w:val="Body1"/>
        <w:widowControl w:val="0"/>
        <w:spacing w:before="100" w:after="10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2A8779A1" w14:textId="77777777" w:rsidR="003C2E26" w:rsidRPr="002C10E3" w:rsidRDefault="005A6A1C">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2A8779A2" w14:textId="77777777" w:rsidR="003C2E26" w:rsidRPr="002C10E3" w:rsidRDefault="005A6A1C">
      <w:pPr>
        <w:pStyle w:val="Heading1"/>
        <w:widowControl w:val="0"/>
      </w:pPr>
      <w:r>
        <w:rPr>
          <w:rFonts w:eastAsia="SimSun"/>
          <w:sz w:val="20"/>
          <w:szCs w:val="20"/>
        </w:rPr>
        <w:t>SICHERUNGSKOPIE.</w:t>
      </w:r>
    </w:p>
    <w:p w14:paraId="2A8779A3" w14:textId="77777777" w:rsidR="003C2E26" w:rsidRPr="002C10E3" w:rsidRDefault="005A6A1C">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14:paraId="2A8779A4" w14:textId="77777777" w:rsidR="003C2E26" w:rsidRPr="002C10E3" w:rsidRDefault="005A6A1C">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2A8779A5" w14:textId="77777777" w:rsidR="003C2E26" w:rsidRPr="002C10E3" w:rsidRDefault="005A6A1C">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2A8779A6" w14:textId="77777777" w:rsidR="003C2E26" w:rsidRPr="002C10E3" w:rsidRDefault="005A6A1C">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2A8779A8" w14:textId="77777777" w:rsidR="003C2E26" w:rsidRPr="002C10E3" w:rsidRDefault="005A6A1C">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2A8779A9" w14:textId="77777777" w:rsidR="003C2E26" w:rsidRPr="002C10E3" w:rsidRDefault="005A6A1C">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2A8779AA" w14:textId="77777777" w:rsidR="003C2E26" w:rsidRPr="002C10E3" w:rsidRDefault="005A6A1C">
      <w:pPr>
        <w:pStyle w:val="Body1"/>
        <w:widowControl w:val="0"/>
      </w:pPr>
      <w:r>
        <w:rPr>
          <w:rFonts w:eastAsia="SimSun"/>
          <w:sz w:val="20"/>
          <w:szCs w:val="20"/>
        </w:rPr>
        <w:t>Falls Sie Fragen zum VC-1 Visual-Standard haben, wenden Sie sich bitte an MPEG LA, L.L.C., 250 Steele Street, Suite 300, Denver, Colorado 80206, USA; www.mpegla.com.</w:t>
      </w:r>
    </w:p>
    <w:p w14:paraId="2A8779AB" w14:textId="77777777" w:rsidR="003C2E26" w:rsidRPr="002C10E3" w:rsidRDefault="005A6A1C">
      <w:pPr>
        <w:pStyle w:val="Heading1"/>
        <w:widowControl w:val="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2A8779B1" w14:textId="3E6E06F0" w:rsidR="003C2E26" w:rsidRPr="002C10E3" w:rsidRDefault="005A6A1C">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2BF6D67" w14:textId="77777777" w:rsidR="00173617" w:rsidRPr="002C10E3" w:rsidRDefault="00173617" w:rsidP="00173617">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54D4B599" w14:textId="77777777" w:rsidR="00173617" w:rsidRPr="002C10E3" w:rsidRDefault="00173617" w:rsidP="00173617">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7F479CB9" w14:textId="77777777" w:rsidR="00173617" w:rsidRPr="002C10E3" w:rsidRDefault="00173617" w:rsidP="00173617">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95465DB" w14:textId="77777777" w:rsidR="00173617" w:rsidRPr="009B07F1" w:rsidRDefault="00173617" w:rsidP="00173617">
      <w:pPr>
        <w:pStyle w:val="Heading1"/>
        <w:widowControl w:val="0"/>
        <w:rPr>
          <w:sz w:val="20"/>
          <w:szCs w:val="20"/>
        </w:rPr>
      </w:pPr>
      <w:r w:rsidRPr="009B07F1">
        <w:rPr>
          <w:sz w:val="20"/>
          <w:szCs w:val="20"/>
          <w:u w:val="single"/>
        </w:rPr>
        <w:t>NUR FÜR AUSTRALIEN</w:t>
      </w:r>
      <w:r w:rsidRPr="009B07F1">
        <w:rPr>
          <w:sz w:val="20"/>
          <w:szCs w:val="20"/>
        </w:rPr>
        <w:t>. Verweise auf „</w:t>
      </w:r>
      <w:r w:rsidRPr="009B07F1">
        <w:rPr>
          <w:rFonts w:eastAsia="SimSun"/>
          <w:sz w:val="20"/>
          <w:szCs w:val="20"/>
        </w:rPr>
        <w:t>Beschränkte Garantie</w:t>
      </w:r>
      <w:r w:rsidRPr="009B07F1">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9B07F1">
        <w:rPr>
          <w:rFonts w:eastAsia="SimSun"/>
          <w:sz w:val="20"/>
          <w:szCs w:val="20"/>
        </w:rPr>
        <w:t>Australian</w:t>
      </w:r>
      <w:r w:rsidRPr="009B07F1">
        <w:rPr>
          <w:sz w:val="20"/>
          <w:szCs w:val="20"/>
        </w:rPr>
        <w:t xml:space="preserve"> Consumer Law.</w:t>
      </w:r>
    </w:p>
    <w:p w14:paraId="35D47E1E" w14:textId="77777777" w:rsidR="00173617" w:rsidRPr="002C10E3" w:rsidRDefault="00173617" w:rsidP="00173617">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33F70C9B" w14:textId="5C1904A6" w:rsidR="00173617" w:rsidRPr="002C10E3" w:rsidRDefault="00173617" w:rsidP="00173617">
      <w:r>
        <w:t>Microsoft, Skype und SQL Server sind eingetragene Marken von Microsoft Corporation in den Vereinigten Staaten und/oder in anderen Ländern.</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531B0" w14:textId="77777777" w:rsidR="00DE7B4B" w:rsidRDefault="00DE7B4B">
      <w:pPr>
        <w:rPr>
          <w:rFonts w:cs="Times New Roman"/>
        </w:rPr>
      </w:pPr>
      <w:r>
        <w:rPr>
          <w:rFonts w:cs="Times New Roman"/>
        </w:rPr>
        <w:separator/>
      </w:r>
    </w:p>
  </w:endnote>
  <w:endnote w:type="continuationSeparator" w:id="0">
    <w:p w14:paraId="5A2941D0" w14:textId="77777777" w:rsidR="00DE7B4B" w:rsidRDefault="00DE7B4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4AC13428" w:rsidR="008F450F" w:rsidRPr="00E411DB" w:rsidRDefault="008F450F" w:rsidP="003D3D23">
    <w:pPr>
      <w:tabs>
        <w:tab w:val="left" w:pos="9828"/>
      </w:tabs>
      <w:spacing w:after="0"/>
      <w:rPr>
        <w:rStyle w:val="LogoportDoNotTranslate"/>
        <w:b w:val="0"/>
        <w:color w:val="auto"/>
        <w:sz w:val="19"/>
        <w:szCs w:val="19"/>
        <w:vertAlign w:val="baseline"/>
        <w:lang w:val="en-US"/>
      </w:rPr>
    </w:pPr>
    <w:r w:rsidRPr="00E411DB">
      <w:rPr>
        <w:rStyle w:val="LogoportDoNotTranslate"/>
        <w:b w:val="0"/>
        <w:color w:val="auto"/>
        <w:sz w:val="19"/>
        <w:szCs w:val="19"/>
        <w:vertAlign w:val="baseline"/>
        <w:lang w:val="en-US"/>
      </w:rPr>
      <w:t>ISV Royalty Agreement EULA (May 1, 2015)</w:t>
    </w:r>
    <w:r w:rsidRPr="00E411DB">
      <w:rPr>
        <w:rStyle w:val="LogoportDoNotTranslate"/>
        <w:b w:val="0"/>
        <w:color w:val="auto"/>
        <w:sz w:val="19"/>
        <w:szCs w:val="19"/>
        <w:vertAlign w:val="baseline"/>
        <w:lang w:val="en-US"/>
      </w:rPr>
      <w:tab/>
      <w:t xml:space="preserve">Page </w:t>
    </w:r>
    <w:r w:rsidRPr="003D3D23">
      <w:rPr>
        <w:rStyle w:val="LogoportDoNotTranslate"/>
        <w:b w:val="0"/>
        <w:color w:val="auto"/>
        <w:sz w:val="19"/>
        <w:szCs w:val="19"/>
        <w:vertAlign w:val="baseline"/>
      </w:rPr>
      <w:fldChar w:fldCharType="begin"/>
    </w:r>
    <w:r w:rsidRPr="00E411DB">
      <w:rPr>
        <w:rStyle w:val="LogoportDoNotTranslate"/>
        <w:b w:val="0"/>
        <w:color w:val="auto"/>
        <w:sz w:val="19"/>
        <w:szCs w:val="19"/>
        <w:vertAlign w:val="baseline"/>
        <w:lang w:val="en-US"/>
      </w:rPr>
      <w:instrText xml:space="preserve"> PAGE   \* MERGEFORMAT </w:instrText>
    </w:r>
    <w:r w:rsidRPr="003D3D23">
      <w:rPr>
        <w:rStyle w:val="LogoportDoNotTranslate"/>
        <w:b w:val="0"/>
        <w:color w:val="auto"/>
        <w:sz w:val="19"/>
        <w:szCs w:val="19"/>
        <w:vertAlign w:val="baseline"/>
      </w:rPr>
      <w:fldChar w:fldCharType="separate"/>
    </w:r>
    <w:r w:rsidR="007501E2">
      <w:rPr>
        <w:rStyle w:val="LogoportDoNotTranslate"/>
        <w:b w:val="0"/>
        <w:noProof/>
        <w:color w:val="auto"/>
        <w:sz w:val="19"/>
        <w:szCs w:val="19"/>
        <w:vertAlign w:val="baseline"/>
        <w:lang w:val="en-US"/>
      </w:rPr>
      <w:t>1</w:t>
    </w:r>
    <w:r w:rsidRPr="003D3D23">
      <w:fldChar w:fldCharType="end"/>
    </w:r>
    <w:r w:rsidRPr="00E411DB">
      <w:rPr>
        <w:rStyle w:val="LogoportDoNotTranslate"/>
        <w:b w:val="0"/>
        <w:color w:val="auto"/>
        <w:sz w:val="19"/>
        <w:szCs w:val="19"/>
        <w:vertAlign w:val="baseline"/>
        <w:lang w:val="en-US"/>
      </w:rPr>
      <w:t xml:space="preserve"> of </w:t>
    </w:r>
    <w:r w:rsidRPr="003D3D23">
      <w:rPr>
        <w:rStyle w:val="LogoportDoNotTranslate"/>
        <w:b w:val="0"/>
        <w:color w:val="auto"/>
        <w:sz w:val="19"/>
        <w:szCs w:val="19"/>
        <w:vertAlign w:val="baseline"/>
      </w:rPr>
      <w:fldChar w:fldCharType="begin"/>
    </w:r>
    <w:r w:rsidR="00BE3EFB" w:rsidRPr="00E411DB">
      <w:rPr>
        <w:rStyle w:val="LogoportDoNotTranslate"/>
        <w:b w:val="0"/>
        <w:color w:val="auto"/>
        <w:sz w:val="19"/>
        <w:szCs w:val="19"/>
        <w:vertAlign w:val="baseline"/>
        <w:lang w:val="en-US"/>
      </w:rPr>
      <w:instrText xml:space="preserve"> NUMPAGES   \* MERGEFORMAT </w:instrText>
    </w:r>
    <w:r w:rsidRPr="003D3D23">
      <w:rPr>
        <w:rStyle w:val="LogoportDoNotTranslate"/>
        <w:b w:val="0"/>
        <w:color w:val="auto"/>
        <w:sz w:val="19"/>
        <w:szCs w:val="19"/>
        <w:vertAlign w:val="baseline"/>
      </w:rPr>
      <w:fldChar w:fldCharType="separate"/>
    </w:r>
    <w:r w:rsidR="007501E2">
      <w:rPr>
        <w:rStyle w:val="LogoportDoNotTranslate"/>
        <w:b w:val="0"/>
        <w:noProof/>
        <w:color w:val="auto"/>
        <w:sz w:val="19"/>
        <w:szCs w:val="19"/>
        <w:vertAlign w:val="baseline"/>
        <w:lang w:val="en-US"/>
      </w:rPr>
      <w:t>2</w:t>
    </w:r>
    <w:r w:rsidRPr="003D3D23">
      <w:fldChar w:fldCharType="end"/>
    </w:r>
  </w:p>
  <w:p w14:paraId="3EA1F25B" w14:textId="77777777" w:rsidR="004B61AA" w:rsidRPr="00E411DB" w:rsidRDefault="004B61AA">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82A0C" w14:textId="77777777" w:rsidR="00DE7B4B" w:rsidRDefault="00DE7B4B">
      <w:pPr>
        <w:rPr>
          <w:rFonts w:cs="Times New Roman"/>
        </w:rPr>
      </w:pPr>
      <w:r>
        <w:rPr>
          <w:rFonts w:cs="Times New Roman"/>
        </w:rPr>
        <w:separator/>
      </w:r>
    </w:p>
  </w:footnote>
  <w:footnote w:type="continuationSeparator" w:id="0">
    <w:p w14:paraId="7314599D" w14:textId="77777777" w:rsidR="00DE7B4B" w:rsidRDefault="00DE7B4B">
      <w:pPr>
        <w:rPr>
          <w:rFonts w:cs="Times New Roman"/>
        </w:rPr>
      </w:pPr>
      <w:r>
        <w:rPr>
          <w:rFonts w:cs="Times New Roman"/>
        </w:rPr>
        <w:continuationSeparator/>
      </w:r>
    </w:p>
  </w:footnote>
  <w:footnote w:id="1">
    <w:p w14:paraId="2840FC8E" w14:textId="63EF07C0" w:rsidR="00FB64FB" w:rsidRDefault="00FB64FB" w:rsidP="007D3B6F">
      <w:pPr>
        <w:pStyle w:val="Footnote"/>
      </w:pPr>
      <w:r>
        <w:rPr>
          <w:vertAlign w:val="superscript"/>
        </w:rPr>
        <w:footnoteRef/>
      </w:r>
      <w:r>
        <w:rPr>
          <w:vertAlign w:val="superscript"/>
        </w:rPr>
        <w:t xml:space="preserve"> </w:t>
      </w:r>
      <w:r>
        <w:t xml:space="preserve"> </w:t>
      </w:r>
      <w:r w:rsidRPr="00FB64FB">
        <w:t xml:space="preserve">LIZENZGEBER: Geben Sie für lizenzierte „Academic Edition“-Software bitte den Produktnamen an. Beispiel: </w:t>
      </w:r>
      <w:r w:rsidR="007D3B6F">
        <w:t xml:space="preserve">Skype for Business </w:t>
      </w:r>
      <w:r w:rsidRPr="00FB64FB">
        <w:t>Server 201</w:t>
      </w:r>
      <w:r w:rsidR="007D3B6F">
        <w:t>5</w:t>
      </w:r>
      <w:r w:rsidRPr="00FB64FB">
        <w:t>, Academic Edition.</w:t>
      </w:r>
    </w:p>
  </w:footnote>
  <w:footnote w:id="2">
    <w:p w14:paraId="02B6FE03" w14:textId="70DB055E" w:rsidR="00FB64FB" w:rsidRPr="00FB64FB" w:rsidRDefault="00FB64FB" w:rsidP="00FB64FB">
      <w:pPr>
        <w:pStyle w:val="Footnote"/>
      </w:pPr>
      <w:r>
        <w:rPr>
          <w:vertAlign w:val="superscript"/>
        </w:rPr>
        <w:footnoteRef/>
      </w:r>
      <w:r>
        <w:rPr>
          <w:vertAlign w:val="superscript"/>
        </w:rPr>
        <w:t xml:space="preserve"> </w:t>
      </w:r>
      <w:r>
        <w:t xml:space="preserve"> </w:t>
      </w:r>
      <w:r w:rsidRPr="00FB64FB">
        <w:t xml:space="preserve">LIZENZGEBER: Geben Sie die Gesamtzahl der Serverlizenzen an, für die der Endbenutzer unter </w:t>
      </w:r>
      <w:r>
        <w:t>diesem Vertrag lizenziert ist.</w:t>
      </w:r>
    </w:p>
  </w:footnote>
  <w:footnote w:id="3">
    <w:p w14:paraId="46237554" w14:textId="2287F03D" w:rsidR="00FB64FB" w:rsidRDefault="00FB64FB" w:rsidP="00FB64FB">
      <w:pPr>
        <w:pStyle w:val="Footnote"/>
      </w:pPr>
      <w:r>
        <w:rPr>
          <w:vertAlign w:val="superscript"/>
        </w:rPr>
        <w:footnoteRef/>
      </w:r>
      <w:r>
        <w:t xml:space="preserve"> </w:t>
      </w:r>
      <w:r w:rsidRPr="00FB64FB">
        <w:t>LIZENZGEBER: Geben Sie die Gesamtzahl der Nutzer-CALs an, die direkt oder indirekt auf Instanzen der unter diesem Vertrag lizenzierten Serversoftware zugreifen dürfen.</w:t>
      </w:r>
    </w:p>
  </w:footnote>
  <w:footnote w:id="4">
    <w:p w14:paraId="280D8147" w14:textId="0C4B8D9F" w:rsidR="00FB64FB" w:rsidRDefault="00FB64FB" w:rsidP="00FB64FB">
      <w:pPr>
        <w:pStyle w:val="Footnote"/>
      </w:pPr>
      <w:r>
        <w:rPr>
          <w:vertAlign w:val="superscript"/>
        </w:rPr>
        <w:footnoteRef/>
      </w:r>
      <w:r>
        <w:rPr>
          <w:vertAlign w:val="superscript"/>
        </w:rPr>
        <w:t xml:space="preserve"> </w:t>
      </w:r>
      <w:r>
        <w:t xml:space="preserve"> </w:t>
      </w:r>
      <w:r w:rsidRPr="00FB64FB">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FF7E19E0"/>
    <w:lvl w:ilvl="0" w:tplc="E94CB92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90209734"/>
    <w:lvl w:ilvl="0" w:tplc="3AAEAE4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65DC49C8"/>
    <w:lvl w:ilvl="0" w:tplc="8A04378E">
      <w:start w:val="1"/>
      <w:numFmt w:val="bullet"/>
      <w:pStyle w:val="Bullet3"/>
      <w:lvlText w:val=""/>
      <w:lvlJc w:val="left"/>
      <w:pPr>
        <w:tabs>
          <w:tab w:val="num" w:pos="1080"/>
        </w:tabs>
        <w:ind w:left="1077" w:hanging="357"/>
      </w:pPr>
      <w:rPr>
        <w:rFonts w:ascii="Symbol" w:hAnsi="Symbol" w:hint="default"/>
        <w:sz w:val="20"/>
        <w:szCs w:val="20"/>
      </w:rPr>
    </w:lvl>
    <w:lvl w:ilvl="1" w:tplc="0BDAFF5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RIAz+kQDUIhtn1M/0W9E32wR+FOS3RCe+9gSvFd1OxHO4b5syaYiAvLciXfGH6eiRNkcdlDvDTzI++ymZLNnA==" w:salt="L07CLVCNQiu9GxPDt6Iyb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3448A"/>
    <w:rsid w:val="00173617"/>
    <w:rsid w:val="0017383B"/>
    <w:rsid w:val="001A5DAA"/>
    <w:rsid w:val="001E1F42"/>
    <w:rsid w:val="00204EE1"/>
    <w:rsid w:val="002109F1"/>
    <w:rsid w:val="00233C40"/>
    <w:rsid w:val="00246E2E"/>
    <w:rsid w:val="00253285"/>
    <w:rsid w:val="00277FA9"/>
    <w:rsid w:val="002B1CEA"/>
    <w:rsid w:val="002C10E3"/>
    <w:rsid w:val="003125A0"/>
    <w:rsid w:val="00341908"/>
    <w:rsid w:val="003731D3"/>
    <w:rsid w:val="003939F0"/>
    <w:rsid w:val="003C2E26"/>
    <w:rsid w:val="003D3D23"/>
    <w:rsid w:val="003E566F"/>
    <w:rsid w:val="004301C2"/>
    <w:rsid w:val="004B61AA"/>
    <w:rsid w:val="004C5441"/>
    <w:rsid w:val="004E1F23"/>
    <w:rsid w:val="005A6A1C"/>
    <w:rsid w:val="005C6533"/>
    <w:rsid w:val="005E272B"/>
    <w:rsid w:val="00624E19"/>
    <w:rsid w:val="00660DF0"/>
    <w:rsid w:val="006F3BBB"/>
    <w:rsid w:val="007501E2"/>
    <w:rsid w:val="007649FF"/>
    <w:rsid w:val="0076683F"/>
    <w:rsid w:val="007C2FBE"/>
    <w:rsid w:val="007D3B6F"/>
    <w:rsid w:val="00804284"/>
    <w:rsid w:val="00806034"/>
    <w:rsid w:val="00852E39"/>
    <w:rsid w:val="008A55B1"/>
    <w:rsid w:val="008D3F6A"/>
    <w:rsid w:val="008F01D8"/>
    <w:rsid w:val="008F450F"/>
    <w:rsid w:val="009056D8"/>
    <w:rsid w:val="00940694"/>
    <w:rsid w:val="00985143"/>
    <w:rsid w:val="009959C9"/>
    <w:rsid w:val="009B07F1"/>
    <w:rsid w:val="009D1AB3"/>
    <w:rsid w:val="009E24D3"/>
    <w:rsid w:val="00A02B27"/>
    <w:rsid w:val="00A4464C"/>
    <w:rsid w:val="00A67AEA"/>
    <w:rsid w:val="00AA37CB"/>
    <w:rsid w:val="00AB60CE"/>
    <w:rsid w:val="00AF4CD0"/>
    <w:rsid w:val="00BB2F55"/>
    <w:rsid w:val="00BC01A3"/>
    <w:rsid w:val="00BE3EFB"/>
    <w:rsid w:val="00C330BD"/>
    <w:rsid w:val="00C50D4E"/>
    <w:rsid w:val="00C51A14"/>
    <w:rsid w:val="00C75B74"/>
    <w:rsid w:val="00C8684D"/>
    <w:rsid w:val="00D23090"/>
    <w:rsid w:val="00D62153"/>
    <w:rsid w:val="00DE7B4B"/>
    <w:rsid w:val="00E411DB"/>
    <w:rsid w:val="00E65EF7"/>
    <w:rsid w:val="00E66C7B"/>
    <w:rsid w:val="00E846D9"/>
    <w:rsid w:val="00F00E64"/>
    <w:rsid w:val="00F52CDD"/>
    <w:rsid w:val="00FB64FB"/>
    <w:rsid w:val="00FD145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B64FB"/>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6.xml><?xml version="1.0" encoding="utf-8"?>
<ds:datastoreItem xmlns:ds="http://schemas.openxmlformats.org/officeDocument/2006/customXml" ds:itemID="{655DD665-D1A8-47D0-B071-408D1ACF8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3598</Words>
  <Characters>20515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2016-09-30T18:15:00Z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